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00951" w14:textId="77777777" w:rsidR="00787C48" w:rsidRDefault="00787C48" w:rsidP="00787C48"/>
    <w:p w14:paraId="4AA21EAC" w14:textId="77777777" w:rsidR="00787C48" w:rsidRDefault="00787C48" w:rsidP="00787C48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487F99CE" w14:textId="54A1A9A3" w:rsidR="00787C48" w:rsidRDefault="00787C48" w:rsidP="00787C48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BFEF9BA" wp14:editId="737E7028">
            <wp:simplePos x="0" y="0"/>
            <wp:positionH relativeFrom="column">
              <wp:posOffset>723900</wp:posOffset>
            </wp:positionH>
            <wp:positionV relativeFrom="paragraph">
              <wp:posOffset>13335</wp:posOffset>
            </wp:positionV>
            <wp:extent cx="501650" cy="639445"/>
            <wp:effectExtent l="0" t="0" r="0" b="8255"/>
            <wp:wrapSquare wrapText="bothSides"/>
            <wp:docPr id="569362784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3C4E33" w14:textId="77777777" w:rsidR="00787C48" w:rsidRDefault="00787C48" w:rsidP="00787C48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3E90D69D" w14:textId="77777777" w:rsidR="00787C48" w:rsidRDefault="00787C48" w:rsidP="00787C48">
      <w:pPr>
        <w:rPr>
          <w:lang w:val="de-DE"/>
        </w:rPr>
      </w:pPr>
      <w:r>
        <w:rPr>
          <w:lang w:val="de-DE"/>
        </w:rPr>
        <w:t xml:space="preserve">   </w:t>
      </w:r>
    </w:p>
    <w:p w14:paraId="558627F1" w14:textId="77777777" w:rsidR="00787C48" w:rsidRDefault="00787C48" w:rsidP="00787C48">
      <w:pPr>
        <w:rPr>
          <w:lang w:val="de-DE"/>
        </w:rPr>
      </w:pPr>
    </w:p>
    <w:p w14:paraId="16B71967" w14:textId="77777777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REPUBLIKA HRVATSKA</w:t>
      </w:r>
    </w:p>
    <w:p w14:paraId="09563786" w14:textId="77777777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MEĐIMURSKA ŽUPANIJA    </w:t>
      </w:r>
    </w:p>
    <w:p w14:paraId="4B9CBE82" w14:textId="12A88275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3FBF299D" wp14:editId="5C004D76">
            <wp:simplePos x="0" y="0"/>
            <wp:positionH relativeFrom="column">
              <wp:posOffset>0</wp:posOffset>
            </wp:positionH>
            <wp:positionV relativeFrom="paragraph">
              <wp:posOffset>55880</wp:posOffset>
            </wp:positionV>
            <wp:extent cx="583565" cy="685800"/>
            <wp:effectExtent l="0" t="0" r="6985" b="0"/>
            <wp:wrapSquare wrapText="bothSides"/>
            <wp:docPr id="86893015" name="Slika 1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my11^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456F38" w14:textId="77777777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    </w:t>
      </w:r>
      <w:proofErr w:type="gramStart"/>
      <w:r>
        <w:rPr>
          <w:rFonts w:ascii="Georgia" w:hAnsi="Georgia" w:cs="Georgia"/>
          <w:sz w:val="22"/>
          <w:szCs w:val="22"/>
          <w:lang w:val="de-DE"/>
        </w:rPr>
        <w:t>OPĆINA  DEKANOVEC</w:t>
      </w:r>
      <w:proofErr w:type="gramEnd"/>
      <w:r>
        <w:rPr>
          <w:rFonts w:ascii="Georgia" w:hAnsi="Georgia" w:cs="Georgia"/>
          <w:sz w:val="22"/>
          <w:szCs w:val="22"/>
          <w:lang w:val="de-DE"/>
        </w:rPr>
        <w:t xml:space="preserve"> </w:t>
      </w:r>
    </w:p>
    <w:p w14:paraId="1DC8AA10" w14:textId="77777777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    OPĆINSKO VIJEĆE</w:t>
      </w:r>
    </w:p>
    <w:p w14:paraId="3630DED0" w14:textId="77777777" w:rsidR="00787C48" w:rsidRDefault="00787C48" w:rsidP="00787C48">
      <w:pPr>
        <w:rPr>
          <w:rFonts w:ascii="Calibri" w:hAnsi="Calibri" w:cs="Calibri"/>
          <w:color w:val="000000"/>
        </w:rPr>
      </w:pPr>
    </w:p>
    <w:p w14:paraId="0BE0917B" w14:textId="77777777" w:rsidR="00787C48" w:rsidRDefault="00787C48" w:rsidP="00787C48">
      <w:pPr>
        <w:rPr>
          <w:rFonts w:ascii="Calibri" w:hAnsi="Calibri" w:cs="Calibri"/>
          <w:color w:val="000000"/>
        </w:rPr>
      </w:pPr>
    </w:p>
    <w:p w14:paraId="4139CCD6" w14:textId="4B011DF7" w:rsidR="00787C48" w:rsidRDefault="00787C48" w:rsidP="00787C48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KLASA: 024-01/26-01/02</w:t>
      </w:r>
    </w:p>
    <w:p w14:paraId="61740D93" w14:textId="521D5902" w:rsidR="00787C48" w:rsidRDefault="00787C48" w:rsidP="00787C48">
      <w:pPr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color w:val="000000"/>
        </w:rPr>
        <w:t>URBROJ: 2109-20-02-26-</w:t>
      </w:r>
      <w:r w:rsidR="00831604">
        <w:rPr>
          <w:rFonts w:ascii="Calibri" w:hAnsi="Calibri" w:cs="Calibri"/>
          <w:color w:val="000000"/>
        </w:rPr>
        <w:t>2</w:t>
      </w:r>
      <w:r>
        <w:rPr>
          <w:rFonts w:ascii="Calibri" w:hAnsi="Calibri" w:cs="Calibri"/>
          <w:b/>
          <w:color w:val="000000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color w:val="000000"/>
        </w:rPr>
        <w:t xml:space="preserve">Dekanovec, </w:t>
      </w:r>
      <w:r w:rsidR="00831604">
        <w:rPr>
          <w:rFonts w:ascii="Calibri" w:hAnsi="Calibri" w:cs="Calibri"/>
          <w:color w:val="000000"/>
        </w:rPr>
        <w:t>13</w:t>
      </w:r>
      <w:r>
        <w:rPr>
          <w:rFonts w:ascii="Calibri" w:hAnsi="Calibri" w:cs="Calibri"/>
          <w:color w:val="000000"/>
        </w:rPr>
        <w:t xml:space="preserve">.05.2026. </w:t>
      </w:r>
    </w:p>
    <w:p w14:paraId="3C39A675" w14:textId="77777777" w:rsidR="00787C48" w:rsidRDefault="00787C48" w:rsidP="00787C48"/>
    <w:p w14:paraId="0AB3991E" w14:textId="2DCCDCDA" w:rsidR="00787C48" w:rsidRDefault="00787C48" w:rsidP="00787C48">
      <w:r>
        <w:t>Temeljem članka 41. stavka 1. Zakona o predškolskom odgoju i obrazovanju („Narodne novine“ broj 10/97, 107/07, 94/13, 98/19, 57/22</w:t>
      </w:r>
      <w:r w:rsidR="0081337D">
        <w:t>,</w:t>
      </w:r>
      <w:r>
        <w:t xml:space="preserve"> 101/23</w:t>
      </w:r>
      <w:r w:rsidR="0081337D">
        <w:t>, 145/23, 145/24, 146/25, 22/26</w:t>
      </w:r>
      <w:r>
        <w:t xml:space="preserve">) te članka 31. Statuta Općine Dekanovec (Službeni glasnik Međimurske županije 3/18, 10/20, 6/21, 4/22)  Općinsko Vijeće Općine Dekanovec na 6. sjednici održanoj dana  </w:t>
      </w:r>
      <w:r w:rsidR="00831604">
        <w:t>13</w:t>
      </w:r>
      <w:r>
        <w:t>.05.2026. donosi</w:t>
      </w:r>
    </w:p>
    <w:p w14:paraId="2705D9BC" w14:textId="77777777" w:rsidR="00787C48" w:rsidRDefault="00787C48" w:rsidP="00787C48"/>
    <w:p w14:paraId="267EBFDD" w14:textId="77777777" w:rsidR="00787C48" w:rsidRDefault="00787C48" w:rsidP="00787C48"/>
    <w:p w14:paraId="67934E76" w14:textId="77777777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>ODLUKU</w:t>
      </w:r>
    </w:p>
    <w:p w14:paraId="1935E228" w14:textId="77777777" w:rsidR="00787C48" w:rsidRDefault="00787C48" w:rsidP="00787C48">
      <w:pPr>
        <w:jc w:val="center"/>
        <w:rPr>
          <w:b/>
          <w:bCs/>
        </w:rPr>
      </w:pPr>
    </w:p>
    <w:p w14:paraId="693E10F5" w14:textId="2BC19A4B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 xml:space="preserve">o davanju prethodne suglasnosti na </w:t>
      </w:r>
    </w:p>
    <w:p w14:paraId="33310238" w14:textId="2983EFC4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>Statut Dječjeg vrtića „Dekanovec“</w:t>
      </w:r>
    </w:p>
    <w:p w14:paraId="0D1D6677" w14:textId="77777777" w:rsidR="00787C48" w:rsidRDefault="00787C48" w:rsidP="00787C48">
      <w:pPr>
        <w:jc w:val="center"/>
        <w:rPr>
          <w:b/>
          <w:bCs/>
        </w:rPr>
      </w:pPr>
    </w:p>
    <w:p w14:paraId="1A2E1445" w14:textId="77777777" w:rsidR="00787C48" w:rsidRDefault="00787C48" w:rsidP="00787C48">
      <w:pPr>
        <w:jc w:val="center"/>
        <w:rPr>
          <w:b/>
          <w:bCs/>
        </w:rPr>
      </w:pPr>
    </w:p>
    <w:p w14:paraId="74CC5F06" w14:textId="77777777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>Članak 1.</w:t>
      </w:r>
    </w:p>
    <w:p w14:paraId="5F665FB7" w14:textId="78DD835B" w:rsidR="00787C48" w:rsidRDefault="00787C48" w:rsidP="00787C48">
      <w:r>
        <w:tab/>
        <w:t>Daje se prethodna suglasnost na Statut Dječjeg vrtića „Dekanovec“ u tekstu kojeg je utvrdilo Upravno vijeće Dječjeg vrtića „Dekanovec“.</w:t>
      </w:r>
    </w:p>
    <w:p w14:paraId="3F412D6F" w14:textId="5FC794CB" w:rsidR="00545DCC" w:rsidRDefault="00545DCC" w:rsidP="0081337D">
      <w:pPr>
        <w:ind w:firstLine="720"/>
      </w:pPr>
      <w:r>
        <w:t>Statut Dječjeg vrtića „Dekanovec“ čini prilog ove Odluke.</w:t>
      </w:r>
    </w:p>
    <w:p w14:paraId="1356FC93" w14:textId="77777777" w:rsidR="00787C48" w:rsidRDefault="00787C48" w:rsidP="00787C48">
      <w:pPr>
        <w:jc w:val="center"/>
        <w:rPr>
          <w:b/>
          <w:bCs/>
        </w:rPr>
      </w:pPr>
    </w:p>
    <w:p w14:paraId="5C604449" w14:textId="77777777" w:rsidR="00787C48" w:rsidRDefault="00787C48" w:rsidP="00787C48">
      <w:pPr>
        <w:jc w:val="center"/>
        <w:rPr>
          <w:b/>
          <w:bCs/>
        </w:rPr>
      </w:pPr>
    </w:p>
    <w:p w14:paraId="74289F40" w14:textId="0AE80A18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63FDD442" w14:textId="329A66E4" w:rsidR="00545DCC" w:rsidRDefault="00787C48" w:rsidP="00787C48">
      <w:r>
        <w:tab/>
        <w:t xml:space="preserve">Ova Odluka stupa na snagu </w:t>
      </w:r>
      <w:r w:rsidR="001544BF">
        <w:t>danom donošenja, a objavljuje se</w:t>
      </w:r>
      <w:r>
        <w:t xml:space="preserve"> u „Službenom glasniku </w:t>
      </w:r>
    </w:p>
    <w:p w14:paraId="55724852" w14:textId="4E21065C" w:rsidR="00787C48" w:rsidRDefault="00787C48" w:rsidP="00787C48">
      <w:r>
        <w:t>Međimurske županije“.</w:t>
      </w:r>
    </w:p>
    <w:p w14:paraId="6699DD1B" w14:textId="77777777" w:rsidR="00545DCC" w:rsidRDefault="00545DCC" w:rsidP="00787C48"/>
    <w:p w14:paraId="7CBFC227" w14:textId="77777777" w:rsidR="00545DCC" w:rsidRDefault="00545DCC" w:rsidP="00787C48"/>
    <w:p w14:paraId="1C4D4530" w14:textId="77777777" w:rsidR="00787C48" w:rsidRDefault="00787C48" w:rsidP="00787C48">
      <w:pPr>
        <w:spacing w:after="5" w:line="249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77747A67" w14:textId="77777777" w:rsidR="00787C48" w:rsidRDefault="00787C48" w:rsidP="00787C48">
      <w:pPr>
        <w:ind w:left="4248" w:firstLine="6"/>
        <w:rPr>
          <w:rFonts w:ascii="Century" w:hAnsi="Century"/>
          <w:sz w:val="18"/>
        </w:rPr>
      </w:pPr>
    </w:p>
    <w:p w14:paraId="506A9E7C" w14:textId="77777777" w:rsidR="00831604" w:rsidRDefault="00831604" w:rsidP="00831604">
      <w:pPr>
        <w:ind w:left="3528" w:firstLine="720"/>
        <w:jc w:val="both"/>
        <w:rPr>
          <w:b/>
        </w:rPr>
      </w:pPr>
      <w:r>
        <w:rPr>
          <w:b/>
        </w:rPr>
        <w:t>POTPREDSJEDNICA OPĆINSKOG VIJEĆA</w:t>
      </w:r>
    </w:p>
    <w:p w14:paraId="254EC9F3" w14:textId="77777777" w:rsidR="00831604" w:rsidRDefault="00831604" w:rsidP="00831604">
      <w:pPr>
        <w:jc w:val="both"/>
        <w:rPr>
          <w:b/>
        </w:rPr>
      </w:pPr>
    </w:p>
    <w:p w14:paraId="5AA62D04" w14:textId="77777777" w:rsidR="00831604" w:rsidRDefault="00831604" w:rsidP="00831604">
      <w:pPr>
        <w:ind w:left="4248" w:firstLine="6"/>
        <w:rPr>
          <w:rFonts w:ascii="Century" w:hAnsi="Century"/>
          <w:sz w:val="18"/>
        </w:rPr>
      </w:pPr>
      <w:r>
        <w:rPr>
          <w:b/>
        </w:rPr>
        <w:t xml:space="preserve">                    ANA JANKAŠ</w:t>
      </w:r>
      <w:r>
        <w:rPr>
          <w:bCs/>
        </w:rPr>
        <w:t xml:space="preserve">                                         </w:t>
      </w:r>
    </w:p>
    <w:p w14:paraId="4A88BB1A" w14:textId="77777777" w:rsidR="00787C48" w:rsidRDefault="00787C48" w:rsidP="00787C48"/>
    <w:p w14:paraId="0D93804D" w14:textId="77777777" w:rsidR="00545DCC" w:rsidRDefault="00545DCC" w:rsidP="00787C48">
      <w:pPr>
        <w:rPr>
          <w:b/>
          <w:bCs/>
        </w:rPr>
      </w:pPr>
    </w:p>
    <w:p w14:paraId="1DBC2EC0" w14:textId="77777777" w:rsidR="00545DCC" w:rsidRDefault="00545DCC" w:rsidP="00787C48">
      <w:pPr>
        <w:rPr>
          <w:b/>
          <w:bCs/>
        </w:rPr>
      </w:pPr>
    </w:p>
    <w:p w14:paraId="39E3D4F8" w14:textId="77777777" w:rsidR="00545DCC" w:rsidRDefault="00545DCC" w:rsidP="00787C48">
      <w:pPr>
        <w:rPr>
          <w:b/>
          <w:bCs/>
        </w:rPr>
      </w:pPr>
    </w:p>
    <w:p w14:paraId="386D58F3" w14:textId="77777777" w:rsidR="00545DCC" w:rsidRDefault="00545DCC" w:rsidP="00787C48">
      <w:pPr>
        <w:rPr>
          <w:b/>
          <w:bCs/>
        </w:rPr>
      </w:pPr>
    </w:p>
    <w:p w14:paraId="7C5F96E0" w14:textId="77777777" w:rsidR="00545DCC" w:rsidRDefault="00545DCC" w:rsidP="00787C48">
      <w:pPr>
        <w:rPr>
          <w:b/>
          <w:bCs/>
        </w:rPr>
      </w:pPr>
    </w:p>
    <w:p w14:paraId="08DFA130" w14:textId="77777777" w:rsidR="00545DCC" w:rsidRDefault="00545DCC" w:rsidP="00787C48">
      <w:pPr>
        <w:rPr>
          <w:b/>
          <w:bCs/>
        </w:rPr>
      </w:pPr>
    </w:p>
    <w:p w14:paraId="146C6E6D" w14:textId="77777777" w:rsidR="00545DCC" w:rsidRDefault="00545DCC" w:rsidP="00787C48">
      <w:pPr>
        <w:rPr>
          <w:b/>
          <w:bCs/>
        </w:rPr>
      </w:pPr>
    </w:p>
    <w:sectPr w:rsidR="00545DCC" w:rsidSect="00782624">
      <w:pgSz w:w="12240" w:h="15840"/>
      <w:pgMar w:top="568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791"/>
    <w:rsid w:val="000860CC"/>
    <w:rsid w:val="000B1750"/>
    <w:rsid w:val="001544BF"/>
    <w:rsid w:val="0015730D"/>
    <w:rsid w:val="002511FB"/>
    <w:rsid w:val="00545DCC"/>
    <w:rsid w:val="00562944"/>
    <w:rsid w:val="00782624"/>
    <w:rsid w:val="00787C48"/>
    <w:rsid w:val="0081337D"/>
    <w:rsid w:val="00817791"/>
    <w:rsid w:val="00831604"/>
    <w:rsid w:val="00866378"/>
    <w:rsid w:val="008A3CAE"/>
    <w:rsid w:val="00933796"/>
    <w:rsid w:val="009563E6"/>
    <w:rsid w:val="00B02A6B"/>
    <w:rsid w:val="00C33FE6"/>
    <w:rsid w:val="00FF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C43DC"/>
  <w15:chartTrackingRefBased/>
  <w15:docId w15:val="{62BE5B5F-B604-465B-B0F6-00693BB68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C48"/>
    <w:pPr>
      <w:spacing w:after="0" w:line="240" w:lineRule="auto"/>
    </w:pPr>
    <w:rPr>
      <w:rFonts w:ascii="Times New Roman" w:eastAsia="Times New Roman" w:hAnsi="Times New Roman" w:cs="Times New Roman"/>
      <w:kern w:val="0"/>
      <w:lang w:val="hr-HR"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81779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1779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1779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1779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1779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1779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1779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1779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1779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177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177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177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1779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1779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1779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1779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1779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1779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177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8177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1779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8177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1779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81779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1779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81779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177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1779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1779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Dekanovec</dc:creator>
  <cp:keywords/>
  <dc:description/>
  <cp:lastModifiedBy>Općina Dekanovec</cp:lastModifiedBy>
  <cp:revision>12</cp:revision>
  <cp:lastPrinted>2026-05-14T12:42:00Z</cp:lastPrinted>
  <dcterms:created xsi:type="dcterms:W3CDTF">2026-04-28T10:53:00Z</dcterms:created>
  <dcterms:modified xsi:type="dcterms:W3CDTF">2026-05-14T12:42:00Z</dcterms:modified>
</cp:coreProperties>
</file>